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E777E" w:rsidRP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612D8" w:rsidRDefault="004612D8" w:rsidP="00AE77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E777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Тема: </w:t>
      </w:r>
      <w:r w:rsidR="00AE777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«С</w:t>
      </w:r>
      <w:r w:rsidR="00A57BE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анация</w:t>
      </w:r>
      <w:bookmarkStart w:id="0" w:name="_GoBack"/>
      <w:bookmarkEnd w:id="0"/>
      <w:r w:rsidRPr="004612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поло</w:t>
      </w:r>
      <w:r w:rsidRPr="00AE777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сти рта у детей</w:t>
      </w:r>
      <w:r w:rsidR="008007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AE777E" w:rsidRPr="00AE777E" w:rsidRDefault="00AE777E" w:rsidP="00AE77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AE777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(информационная статья)</w:t>
      </w:r>
    </w:p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A603F" w:rsidRDefault="001A603F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A603F" w:rsidRDefault="001A603F" w:rsidP="001A60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A603F" w:rsidRDefault="001A603F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E777E" w:rsidRDefault="00800768" w:rsidP="00AE777E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Составители</w:t>
      </w:r>
      <w:r w:rsidR="00AE777E" w:rsidRPr="00AE777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: </w:t>
      </w:r>
    </w:p>
    <w:p w:rsidR="00800768" w:rsidRPr="00AE777E" w:rsidRDefault="00800768" w:rsidP="00AE777E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врач Шавалиева Ф.С.</w:t>
      </w:r>
    </w:p>
    <w:p w:rsidR="00AE777E" w:rsidRDefault="00AE777E" w:rsidP="00AE777E">
      <w:pPr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AE777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социальный педагог Острожков Д.В.</w:t>
      </w:r>
    </w:p>
    <w:p w:rsidR="00AE777E" w:rsidRDefault="00AE777E" w:rsidP="00AE7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E777E" w:rsidRDefault="00AE777E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A603F" w:rsidRDefault="001A603F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00768" w:rsidRDefault="00800768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00768" w:rsidRDefault="00800768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00768" w:rsidRDefault="00800768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00768" w:rsidRDefault="00800768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A603F" w:rsidRPr="00AE777E" w:rsidRDefault="001A603F" w:rsidP="004612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00768" w:rsidRDefault="00800768" w:rsidP="00AE777E">
      <w:pPr>
        <w:spacing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612D8" w:rsidRDefault="004612D8" w:rsidP="00AE777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9478D" w:rsidRPr="004612D8" w:rsidRDefault="0069478D" w:rsidP="00AE777E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4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</w:t>
      </w:r>
    </w:p>
    <w:p w:rsidR="004612D8" w:rsidRPr="004612D8" w:rsidRDefault="00A57BE1" w:rsidP="004612D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anchor="ya0" w:history="1">
        <w:r w:rsidR="004612D8" w:rsidRPr="00461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 такое санация полости рта</w:t>
        </w:r>
      </w:hyperlink>
    </w:p>
    <w:p w:rsidR="004612D8" w:rsidRPr="0069478D" w:rsidRDefault="00A57BE1" w:rsidP="0069478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ya1" w:history="1">
        <w:r w:rsidR="004612D8" w:rsidRPr="00694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Когда необходима санация</w:t>
        </w:r>
      </w:hyperlink>
    </w:p>
    <w:p w:rsidR="004612D8" w:rsidRPr="0069478D" w:rsidRDefault="00A57BE1" w:rsidP="0069478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ya2" w:history="1">
        <w:r w:rsidR="004612D8" w:rsidRPr="00694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 включает санация ротовой полости у детей</w:t>
        </w:r>
      </w:hyperlink>
    </w:p>
    <w:p w:rsidR="004612D8" w:rsidRPr="0069478D" w:rsidRDefault="00A57BE1" w:rsidP="0069478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ya3" w:history="1">
        <w:r w:rsidR="004612D8" w:rsidRPr="00694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Профилактическая санация</w:t>
        </w:r>
      </w:hyperlink>
    </w:p>
    <w:p w:rsidR="004612D8" w:rsidRPr="0069478D" w:rsidRDefault="00A57BE1" w:rsidP="0069478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ya4" w:history="1">
        <w:r w:rsidR="004612D8" w:rsidRPr="00694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Диагностическая санация</w:t>
        </w:r>
      </w:hyperlink>
    </w:p>
    <w:p w:rsidR="004612D8" w:rsidRPr="0069478D" w:rsidRDefault="00A57BE1" w:rsidP="0069478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ya5" w:history="1">
        <w:r w:rsidR="004612D8" w:rsidRPr="00694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Лечебная санация</w:t>
        </w:r>
      </w:hyperlink>
    </w:p>
    <w:p w:rsidR="004612D8" w:rsidRDefault="00A57BE1" w:rsidP="0069478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ya6" w:history="1">
        <w:r w:rsidR="004612D8" w:rsidRPr="00694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Как проходит лечение кариеса</w:t>
        </w:r>
      </w:hyperlink>
      <w:r w:rsidR="004612D8" w:rsidRPr="0069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478D" w:rsidRDefault="0069478D" w:rsidP="0069478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61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лечения в детском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зрасте</w:t>
      </w:r>
    </w:p>
    <w:p w:rsidR="0069478D" w:rsidRDefault="0069478D" w:rsidP="00694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7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161D44" w:rsidRPr="0069478D" w:rsidRDefault="00161D44" w:rsidP="00694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Литературные источники </w:t>
      </w:r>
    </w:p>
    <w:p w:rsidR="00161D44" w:rsidRDefault="00161D44" w:rsidP="006947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D44" w:rsidRDefault="00161D44" w:rsidP="006947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78D" w:rsidRDefault="0069478D" w:rsidP="006947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8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E777E" w:rsidRPr="0069478D" w:rsidRDefault="00AE777E" w:rsidP="006947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78D" w:rsidRPr="0069478D" w:rsidRDefault="0069478D" w:rsidP="00AE7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Санация полости рта -</w:t>
      </w:r>
      <w:r w:rsidRPr="00AB0AFC">
        <w:rPr>
          <w:rFonts w:ascii="Times New Roman" w:hAnsi="Times New Roman" w:cs="Times New Roman"/>
          <w:sz w:val="28"/>
          <w:szCs w:val="28"/>
        </w:rPr>
        <w:t xml:space="preserve"> целый комплекс мероприятий по своевременному лечению кариеса, его осложнений и, конечно, некоторых профилактических мероприятий. </w:t>
      </w:r>
      <w:hyperlink r:id="rId12" w:tooltip="дети" w:history="1">
        <w:r w:rsidRPr="00AB0AF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Дети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B0AFC">
        <w:rPr>
          <w:rFonts w:ascii="Times New Roman" w:hAnsi="Times New Roman" w:cs="Times New Roman"/>
          <w:sz w:val="28"/>
          <w:szCs w:val="28"/>
        </w:rPr>
        <w:t xml:space="preserve"> особенные пациенты в кресле стоматолога, ведь необходимо учитывать их анатомо-физиологические особенности, предрасположенность к некоторым болезням полости рта, а также степень их прогрессии. Поэтому стоматологи напоминают, перечень мероприятий, рекомендованных при санации полости рта у детей, находится в прямой зависимости от возраста.</w:t>
      </w:r>
    </w:p>
    <w:p w:rsidR="004612D8" w:rsidRPr="004612D8" w:rsidRDefault="004612D8" w:rsidP="00694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зубов во многом зависит от правильного ухода за полостью рта в раннем возрасте. Детская стоматология сегодня имеет широкий спектр возможностей, в том числе и оказание услуг детям до 3-х лет. Санация полости рта у детей раннего возраста проходит с учетом всех особенностей развития и рисков патологий зубочелюстной системы. </w:t>
      </w:r>
    </w:p>
    <w:p w:rsidR="004612D8" w:rsidRPr="004612D8" w:rsidRDefault="004612D8" w:rsidP="004612D8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санация полости рта</w:t>
      </w:r>
    </w:p>
    <w:p w:rsidR="004612D8" w:rsidRPr="004612D8" w:rsidRDefault="004612D8" w:rsidP="00AE777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 возрасте до 3-х лет являются в группе риска по развитию стоматологических заболеваний. Их иммунная система еще не устойчива, зубная эмаль тонкая, а ткани зубов не достаточно прочные — все эти факторы способствуют быстрому развитию кариеса и его осложнений. </w:t>
      </w:r>
    </w:p>
    <w:p w:rsidR="004612D8" w:rsidRPr="004612D8" w:rsidRDefault="00161D44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Санация полости рта -</w:t>
      </w:r>
      <w:r w:rsidR="004612D8"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комплекс стоматологических мероприятий, который направлен на выявление, профилактику и лечение патологий зубов, десен, челюстей и слизистой рта. При регулярном обращении к стоматологу, можно сохранить зубы здоровыми, что будет уверенным залогом красивой улыбки в будущем. </w:t>
      </w:r>
    </w:p>
    <w:p w:rsidR="004612D8" w:rsidRP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Стоматологи часто отказывают в лечение детей в возрасте до 3-х лет, объясняя это сложностью проведения любых манипуляций из-за </w:t>
      </w: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беспокойного поведения ребенка. Однако, если у малыша имеются признаки кариозного поражения или другой патологии, до достижения им трехлетнего возраста могут произойти необратимые изменения, которые потребуют сложного лечения или удаления зуба. Санация у ребенка позволяет своевременно предпринять необходимые меры, чтобы не допустить осложнений. </w:t>
      </w:r>
    </w:p>
    <w:p w:rsidR="004612D8" w:rsidRPr="0069478D" w:rsidRDefault="004612D8" w:rsidP="0069478D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необходима санация</w:t>
      </w:r>
    </w:p>
    <w:p w:rsidR="004612D8" w:rsidRPr="004612D8" w:rsidRDefault="0069478D" w:rsidP="00AE7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</w:t>
      </w:r>
      <w:r w:rsidR="004612D8"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рекомендуют проводить первую санацию малышам с 9–12 месяцев, когда прорезались первые зубки. </w:t>
      </w:r>
    </w:p>
    <w:p w:rsidR="004612D8" w:rsidRP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Санация рта у детей может осуществляться в целях профилактики и по показаниям: </w:t>
      </w:r>
    </w:p>
    <w:p w:rsidR="004612D8" w:rsidRPr="004612D8" w:rsidRDefault="004612D8" w:rsidP="00AE77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воспаления десен (периодонтит, пульпит и другие); </w:t>
      </w:r>
    </w:p>
    <w:p w:rsidR="004612D8" w:rsidRPr="004612D8" w:rsidRDefault="004612D8" w:rsidP="00AE77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поражения зубной эмали (кариес, гипоплазия и другие); </w:t>
      </w:r>
    </w:p>
    <w:p w:rsidR="004612D8" w:rsidRPr="004612D8" w:rsidRDefault="004612D8" w:rsidP="00AE77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аномалии роста зубов (задержка прорезывания, сверхкомплект зубов и другие); </w:t>
      </w:r>
    </w:p>
    <w:p w:rsidR="004612D8" w:rsidRPr="004612D8" w:rsidRDefault="004612D8" w:rsidP="00AE77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зубного камня; </w:t>
      </w:r>
    </w:p>
    <w:p w:rsidR="004612D8" w:rsidRPr="004612D8" w:rsidRDefault="004612D8" w:rsidP="00AE77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инфекционные заболевания полости рта (стоматит); </w:t>
      </w:r>
    </w:p>
    <w:p w:rsidR="004612D8" w:rsidRPr="004612D8" w:rsidRDefault="004612D8" w:rsidP="00AE77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показания к хирургическому лечению зубов. </w:t>
      </w:r>
    </w:p>
    <w:p w:rsidR="004612D8" w:rsidRP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Санация полости рта проводится ребенку перед операцией, даже если хирургическое вмешательство не связано с заболеваниями полости рта, а также при прохождении комиссии перед поступлением в сад, школу и некоторые спортивные школы. </w:t>
      </w:r>
    </w:p>
    <w:p w:rsid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Плановая санация полости рта у детей должна осуществляться каждые 4–6 месяцев. Такая частота посещений кабинета стоматолога объясняется особенностями состояния и развития зубов у ребенка. Некоторые малыши устойчивы к стоматологическим заболеваниям, другие, наоборот, имеют склонность к их частому развитию. </w:t>
      </w:r>
    </w:p>
    <w:p w:rsidR="001A603F" w:rsidRPr="004612D8" w:rsidRDefault="001A603F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2D8" w:rsidRDefault="004612D8" w:rsidP="00AE777E">
      <w:pPr>
        <w:pStyle w:val="a4"/>
        <w:numPr>
          <w:ilvl w:val="0"/>
          <w:numId w:val="8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включает санация ротовой полости у детей</w:t>
      </w:r>
    </w:p>
    <w:p w:rsidR="001A603F" w:rsidRPr="0069478D" w:rsidRDefault="001A603F" w:rsidP="001A603F">
      <w:pPr>
        <w:pStyle w:val="a4"/>
        <w:spacing w:after="0" w:line="240" w:lineRule="auto"/>
        <w:ind w:left="92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2D8" w:rsidRDefault="004612D8" w:rsidP="001A603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показаний и возраста ребенка, стоматолог составляет индивидуальный план проведения санации полости рта, который может включать от 2–3 процедур до обширного комплекса мероприятия. Все услуги подразделяют на три категории: диагностические, профилактические и лечебные. </w:t>
      </w:r>
    </w:p>
    <w:p w:rsidR="001A603F" w:rsidRPr="004612D8" w:rsidRDefault="001A603F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2D8" w:rsidRDefault="004612D8" w:rsidP="00AE777E">
      <w:pPr>
        <w:pStyle w:val="a4"/>
        <w:numPr>
          <w:ilvl w:val="0"/>
          <w:numId w:val="8"/>
        </w:numPr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Профилактическая санация</w:t>
      </w:r>
    </w:p>
    <w:p w:rsidR="001A603F" w:rsidRPr="0069478D" w:rsidRDefault="001A603F" w:rsidP="001A603F">
      <w:pPr>
        <w:pStyle w:val="a4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2D8" w:rsidRP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предупреждения развития кариеса и других заболеваний зубов проводятся профилактические процедуры. </w:t>
      </w:r>
    </w:p>
    <w:p w:rsidR="004612D8" w:rsidRPr="004612D8" w:rsidRDefault="004612D8" w:rsidP="00AE77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Стоматолог обучает малышей (от 2-х лет) и их родителей правильной гигиене полости рта, а также дает рекомендации по выбору средств для чистки зубов. </w:t>
      </w:r>
    </w:p>
    <w:p w:rsidR="004612D8" w:rsidRPr="004612D8" w:rsidRDefault="004612D8" w:rsidP="00AE77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Профессиональная гигиена полости рта с использованием щадящих методик, не представляющих риска для ребенка (от 2-х лет). </w:t>
      </w:r>
    </w:p>
    <w:p w:rsidR="004612D8" w:rsidRPr="004612D8" w:rsidRDefault="004612D8" w:rsidP="00AE77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Реминерализация и фторирование зубной эмали. Заключается в покрытии зубов составами, содержащими большое количество минералов и укрепляющими эмаль. </w:t>
      </w:r>
    </w:p>
    <w:p w:rsid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меры могут применяться в целях лечения начальной стадии кариеса. </w:t>
      </w:r>
    </w:p>
    <w:p w:rsidR="001A603F" w:rsidRPr="004612D8" w:rsidRDefault="001A603F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2D8" w:rsidRDefault="004612D8" w:rsidP="00AE777E">
      <w:pPr>
        <w:pStyle w:val="a4"/>
        <w:numPr>
          <w:ilvl w:val="0"/>
          <w:numId w:val="8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Диагностическая санация</w:t>
      </w:r>
    </w:p>
    <w:p w:rsidR="001A603F" w:rsidRPr="0069478D" w:rsidRDefault="001A603F" w:rsidP="001A603F">
      <w:pPr>
        <w:pStyle w:val="a4"/>
        <w:spacing w:after="0" w:line="240" w:lineRule="auto"/>
        <w:ind w:left="92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2D8" w:rsidRP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Начинается санация полости рта у детей с диагностики, направленная на выявление: </w:t>
      </w:r>
    </w:p>
    <w:p w:rsidR="004612D8" w:rsidRPr="004612D8" w:rsidRDefault="004612D8" w:rsidP="00AE77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признаков кариеса или гипоплазии эмали; </w:t>
      </w:r>
    </w:p>
    <w:p w:rsidR="004612D8" w:rsidRPr="004612D8" w:rsidRDefault="004612D8" w:rsidP="00AE77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признаков негативного воздействия вредных привычек у маленьких детей (сосание пальцев, соски, бутылочки, груди и так далее) в соответствии с возрастом; </w:t>
      </w:r>
    </w:p>
    <w:p w:rsidR="004612D8" w:rsidRPr="004612D8" w:rsidRDefault="004612D8" w:rsidP="00AE77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признаков любых стоматологических заболеваний; </w:t>
      </w:r>
    </w:p>
    <w:p w:rsidR="004612D8" w:rsidRPr="004612D8" w:rsidRDefault="004612D8" w:rsidP="00AE77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отклонений в развитии зубочелюстной системе. </w:t>
      </w:r>
    </w:p>
    <w:p w:rsid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может включать осмотр ротовой полости, рентген, КТ и ряд других процедур. </w:t>
      </w:r>
    </w:p>
    <w:p w:rsidR="001A603F" w:rsidRPr="004612D8" w:rsidRDefault="001A603F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2D8" w:rsidRDefault="004612D8" w:rsidP="001A603F">
      <w:pPr>
        <w:pStyle w:val="a4"/>
        <w:numPr>
          <w:ilvl w:val="0"/>
          <w:numId w:val="8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0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Лечебная санация</w:t>
      </w:r>
    </w:p>
    <w:p w:rsidR="001A603F" w:rsidRPr="001A603F" w:rsidRDefault="001A603F" w:rsidP="001A603F">
      <w:pPr>
        <w:pStyle w:val="a4"/>
        <w:spacing w:after="0" w:line="240" w:lineRule="auto"/>
        <w:ind w:left="92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2D8" w:rsidRP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Санация полости рта включает лечение следующих патологий: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зубной камень;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кариес;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периодонтит;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пародонтит;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пульпит;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неправильный прикус;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стоматит; </w:t>
      </w:r>
    </w:p>
    <w:p w:rsidR="004612D8" w:rsidRPr="004612D8" w:rsidRDefault="004612D8" w:rsidP="00AE77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другие. </w:t>
      </w:r>
    </w:p>
    <w:p w:rsid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мер санации зависит от диагноза и особенностей клинической картины. </w:t>
      </w:r>
    </w:p>
    <w:p w:rsidR="001A603F" w:rsidRPr="004612D8" w:rsidRDefault="001A603F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2D8" w:rsidRDefault="004612D8" w:rsidP="00AE777E">
      <w:pPr>
        <w:pStyle w:val="a4"/>
        <w:numPr>
          <w:ilvl w:val="0"/>
          <w:numId w:val="8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проходит лечение кариеса</w:t>
      </w:r>
    </w:p>
    <w:p w:rsidR="001A603F" w:rsidRPr="0069478D" w:rsidRDefault="001A603F" w:rsidP="001A603F">
      <w:pPr>
        <w:pStyle w:val="a4"/>
        <w:spacing w:after="0" w:line="240" w:lineRule="auto"/>
        <w:ind w:left="92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2D8" w:rsidRPr="004612D8" w:rsidRDefault="004612D8" w:rsidP="00AE777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раннего возраста лечение кариеса может ограничиваться профилактическими мерами или заключаться в проведении полноценного лечения. </w:t>
      </w:r>
    </w:p>
    <w:p w:rsidR="004612D8" w:rsidRP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лечение кариеса в зависимости от стадии поражения зуба. </w:t>
      </w:r>
    </w:p>
    <w:p w:rsidR="004612D8" w:rsidRPr="004612D8" w:rsidRDefault="004612D8" w:rsidP="00AE77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Начальная стадия. При выявлении кариеса на этапе, когда эмаль поражена незначительно и на зубе имеется лишь небольшое белое пятно, стоматолог проводит чистку с последующей реминерализацией </w:t>
      </w: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эмали и нанесением фтор-лака. Возможно проведение процедуры серебрения зубов для блокирования распространения инфекции. </w:t>
      </w:r>
    </w:p>
    <w:p w:rsidR="004612D8" w:rsidRPr="004612D8" w:rsidRDefault="004612D8" w:rsidP="00AE77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стадия. Предполагает применение бормашины для очищения коронки от пораженных кариесом участков. Если зуб не имеет кариозной полости, выполняется герметизация фиссур (на молярах) или пломбирование. </w:t>
      </w:r>
    </w:p>
    <w:p w:rsidR="004612D8" w:rsidRPr="004612D8" w:rsidRDefault="004612D8" w:rsidP="00AE77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Глубокая стадия. Пораженная коронка препарируется бормашиной. В полость зуба закладывается лекарство и устанавливается временная пломба. Спустя несколько дней лекарство извлекают и устанавливают постоянную пломбу. </w:t>
      </w:r>
    </w:p>
    <w:p w:rsidR="004612D8" w:rsidRDefault="004612D8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Сложное лечение маленьких пациентов осуществляется с применением седации и местной анестезии. Седация (медикаментозный сон) позволяет избежать стресса, который испытывает ребенок во время процедуры и провести более качественное лечение. </w:t>
      </w:r>
    </w:p>
    <w:p w:rsidR="001A603F" w:rsidRPr="004612D8" w:rsidRDefault="001A603F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AFC" w:rsidRDefault="00AB0AFC" w:rsidP="00AE777E">
      <w:pPr>
        <w:pStyle w:val="a4"/>
        <w:numPr>
          <w:ilvl w:val="0"/>
          <w:numId w:val="8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лечения в детском возрасте</w:t>
      </w:r>
    </w:p>
    <w:p w:rsidR="00161D44" w:rsidRPr="00161D44" w:rsidRDefault="00161D44" w:rsidP="00AE777E">
      <w:pPr>
        <w:pStyle w:val="a4"/>
        <w:spacing w:after="0" w:line="240" w:lineRule="auto"/>
        <w:ind w:left="92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0AFC" w:rsidRPr="00AB0AFC" w:rsidRDefault="00AB0AFC" w:rsidP="00AE7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говорить о стоматологическом </w:t>
      </w:r>
      <w:hyperlink r:id="rId13" w:tooltip="здоровье детей" w:history="1">
        <w:r w:rsidRPr="00AB0A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здоровье детей</w:t>
        </w:r>
      </w:hyperlink>
      <w:r w:rsidRPr="00AB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необходимо опасаться именно кариеса. Этот патологический процесс берет свои истоки в детском возрасте. Статистические данные показывают, что первые риски и дебют кариеса приходится на полуторогодовалый возраст малышей, а к 11 годам достигает своего пика. </w:t>
      </w:r>
    </w:p>
    <w:p w:rsidR="00AB0AFC" w:rsidRPr="00AB0AFC" w:rsidRDefault="00AB0AFC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 родители слышат отказ в лечении детей до 3 лет, или стоматологи могут предлагать малодейственные и устаревшие методики. Но если кариес сформировался в раннем возрасте, то к 3-4 годам перейдет в осложнения, что может закончиться преждевременной потерей молочных зубов со всеми вытекающими последствиями. </w:t>
      </w:r>
    </w:p>
    <w:p w:rsidR="00161D44" w:rsidRPr="001A603F" w:rsidRDefault="00AB0AFC" w:rsidP="001A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B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ечение детей в кресле стоматолога может осуществляться независимо от возраста малыша, и первое посещение врача должно состояться в 9-12 месяцев. В дальнейшем </w:t>
      </w:r>
      <w:hyperlink r:id="rId14" w:tooltip="стоматолог" w:history="1">
        <w:r w:rsidRPr="00AB0A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стоматолог</w:t>
        </w:r>
      </w:hyperlink>
      <w:r w:rsidRPr="00AB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 индивидуальный график посещений, учитывая некоторые факторы и оценивая «слабые звенья» стоматологического здоровья, а также возраст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ребенка. </w:t>
      </w:r>
    </w:p>
    <w:p w:rsidR="00161D44" w:rsidRDefault="00161D44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03F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1D44" w:rsidRDefault="00161D44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1A603F" w:rsidRPr="00161D44" w:rsidRDefault="001A603F" w:rsidP="00AE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1D44" w:rsidRDefault="00161D44" w:rsidP="00AE7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Санация полости рта в раннем детском возрасте является возможностью сохранить зубы здоровыми, избежать патологий постоянных зубов и приучить ребенка следить за зубами и своевременно обращаться к стоматологу без страха перед врачом и инструментами. </w:t>
      </w:r>
    </w:p>
    <w:p w:rsidR="00161D44" w:rsidRPr="00161D44" w:rsidRDefault="00161D44" w:rsidP="00AE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D44">
        <w:rPr>
          <w:rFonts w:ascii="Times New Roman" w:hAnsi="Times New Roman" w:cs="Times New Roman"/>
          <w:sz w:val="28"/>
          <w:szCs w:val="28"/>
        </w:rPr>
        <w:t>В заключение можно сказать, что максимального эффекта можно достичь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4">
        <w:rPr>
          <w:rFonts w:ascii="Times New Roman" w:hAnsi="Times New Roman" w:cs="Times New Roman"/>
          <w:sz w:val="28"/>
          <w:szCs w:val="28"/>
        </w:rPr>
        <w:t>при сочетании санации с санитарно-просветительской деятельностью, обучением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4">
        <w:rPr>
          <w:rFonts w:ascii="Times New Roman" w:hAnsi="Times New Roman" w:cs="Times New Roman"/>
          <w:sz w:val="28"/>
          <w:szCs w:val="28"/>
        </w:rPr>
        <w:t>детей правилам личной гигиены полости рта.</w:t>
      </w:r>
    </w:p>
    <w:p w:rsidR="00A473B7" w:rsidRDefault="00A473B7" w:rsidP="00AE77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AFC" w:rsidRDefault="00161D44" w:rsidP="00AE777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D44">
        <w:rPr>
          <w:rFonts w:ascii="Times New Roman" w:hAnsi="Times New Roman" w:cs="Times New Roman"/>
          <w:b/>
          <w:sz w:val="28"/>
          <w:szCs w:val="28"/>
        </w:rPr>
        <w:t>Литературные источники</w:t>
      </w:r>
    </w:p>
    <w:p w:rsidR="001A603F" w:rsidRPr="00161D44" w:rsidRDefault="001A603F" w:rsidP="00AE777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03F" w:rsidRDefault="00AB0AFC" w:rsidP="00AE77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</w:t>
      </w:r>
      <w:r w:rsidR="001A603F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>ресурс</w:t>
      </w:r>
      <w:r w:rsidR="001A603F">
        <w:rPr>
          <w:rFonts w:ascii="Times New Roman" w:hAnsi="Times New Roman" w:cs="Times New Roman"/>
          <w:sz w:val="28"/>
          <w:szCs w:val="28"/>
        </w:rPr>
        <w:t>:</w:t>
      </w:r>
    </w:p>
    <w:p w:rsidR="00AB0AFC" w:rsidRDefault="00A57BE1" w:rsidP="00AE77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AB0AFC" w:rsidRPr="00BB5756">
          <w:rPr>
            <w:rStyle w:val="a3"/>
            <w:rFonts w:ascii="Times New Roman" w:hAnsi="Times New Roman" w:cs="Times New Roman"/>
            <w:sz w:val="28"/>
            <w:szCs w:val="28"/>
          </w:rPr>
          <w:t>https://medaboutme.ru/articles/osobennosti_sanatsii_polosti_rta_u_detey_mladshego_vozrasta/</w:t>
        </w:r>
      </w:hyperlink>
    </w:p>
    <w:p w:rsidR="004612D8" w:rsidRPr="004612D8" w:rsidRDefault="004612D8" w:rsidP="00AE777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612D8">
        <w:rPr>
          <w:rFonts w:ascii="Times New Roman" w:hAnsi="Times New Roman" w:cs="Times New Roman"/>
          <w:sz w:val="28"/>
          <w:szCs w:val="28"/>
        </w:rPr>
        <w:t>нтернет ресурс: https://martinka.ru/article/osobennosti-sanatsii-polosti-rta-u-detey-rannego-vozrasta/</w:t>
      </w:r>
    </w:p>
    <w:p w:rsidR="00AB0AFC" w:rsidRDefault="00A473B7" w:rsidP="00AE77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73B7">
        <w:rPr>
          <w:rFonts w:ascii="Times New Roman" w:hAnsi="Times New Roman" w:cs="Times New Roman"/>
          <w:sz w:val="28"/>
          <w:szCs w:val="28"/>
        </w:rPr>
        <w:t>Авраамова О.Г. Санитарно-гигиеническое воспитание и обучение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3B7">
        <w:rPr>
          <w:rFonts w:ascii="Times New Roman" w:hAnsi="Times New Roman" w:cs="Times New Roman"/>
          <w:sz w:val="28"/>
          <w:szCs w:val="28"/>
        </w:rPr>
        <w:t>в программе профилактики стоматологических заболеваний / О.Г.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3B7">
        <w:rPr>
          <w:rFonts w:ascii="Times New Roman" w:hAnsi="Times New Roman" w:cs="Times New Roman"/>
          <w:sz w:val="28"/>
          <w:szCs w:val="28"/>
        </w:rPr>
        <w:t xml:space="preserve">Авраамова // Стоматология. – 1998. </w:t>
      </w:r>
    </w:p>
    <w:p w:rsidR="00A473B7" w:rsidRPr="00A473B7" w:rsidRDefault="00A473B7" w:rsidP="00AE77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73B7">
        <w:rPr>
          <w:rFonts w:ascii="Times New Roman" w:hAnsi="Times New Roman" w:cs="Times New Roman"/>
          <w:sz w:val="28"/>
          <w:szCs w:val="28"/>
        </w:rPr>
        <w:t>Антонова И.Н. Роль профессиональной гигиены полости рта в комплексном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3B7">
        <w:rPr>
          <w:rFonts w:ascii="Times New Roman" w:hAnsi="Times New Roman" w:cs="Times New Roman"/>
          <w:sz w:val="28"/>
          <w:szCs w:val="28"/>
        </w:rPr>
        <w:t>подходе к диагностике и лечению воспалительных заболеваний пародонта: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3B7">
        <w:rPr>
          <w:rFonts w:ascii="Times New Roman" w:hAnsi="Times New Roman" w:cs="Times New Roman"/>
          <w:sz w:val="28"/>
          <w:szCs w:val="28"/>
        </w:rPr>
        <w:t xml:space="preserve">автореф. </w:t>
      </w:r>
      <w:r>
        <w:rPr>
          <w:rFonts w:ascii="Times New Roman" w:hAnsi="Times New Roman" w:cs="Times New Roman"/>
          <w:sz w:val="28"/>
          <w:szCs w:val="28"/>
        </w:rPr>
        <w:t>дис. ... канд. мед. наук /И.Н.</w:t>
      </w:r>
      <w:r w:rsidRPr="00A473B7">
        <w:rPr>
          <w:rFonts w:ascii="Times New Roman" w:hAnsi="Times New Roman" w:cs="Times New Roman"/>
          <w:sz w:val="28"/>
          <w:szCs w:val="28"/>
        </w:rPr>
        <w:t xml:space="preserve">Антонова.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473B7">
        <w:rPr>
          <w:rFonts w:ascii="Times New Roman" w:hAnsi="Times New Roman" w:cs="Times New Roman"/>
          <w:sz w:val="28"/>
          <w:szCs w:val="28"/>
        </w:rPr>
        <w:t xml:space="preserve"> СПб., 2000.</w:t>
      </w:r>
    </w:p>
    <w:p w:rsidR="004612D8" w:rsidRPr="00AB0AFC" w:rsidRDefault="004612D8" w:rsidP="00AE77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612D8" w:rsidRPr="00AB0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D72"/>
    <w:multiLevelType w:val="multilevel"/>
    <w:tmpl w:val="D07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76B6C"/>
    <w:multiLevelType w:val="multilevel"/>
    <w:tmpl w:val="B6267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17420"/>
    <w:multiLevelType w:val="multilevel"/>
    <w:tmpl w:val="72B8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73A24"/>
    <w:multiLevelType w:val="hybridMultilevel"/>
    <w:tmpl w:val="0818BC9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B0980"/>
    <w:multiLevelType w:val="hybridMultilevel"/>
    <w:tmpl w:val="9DB0F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C7561"/>
    <w:multiLevelType w:val="multilevel"/>
    <w:tmpl w:val="D9B4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F1EB9"/>
    <w:multiLevelType w:val="hybridMultilevel"/>
    <w:tmpl w:val="35EE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111DB"/>
    <w:multiLevelType w:val="multilevel"/>
    <w:tmpl w:val="5E6C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FC"/>
    <w:rsid w:val="00161D44"/>
    <w:rsid w:val="001A603F"/>
    <w:rsid w:val="004612D8"/>
    <w:rsid w:val="0069478D"/>
    <w:rsid w:val="00800768"/>
    <w:rsid w:val="00A473B7"/>
    <w:rsid w:val="00A57BE1"/>
    <w:rsid w:val="00AB0AFC"/>
    <w:rsid w:val="00AE777E"/>
    <w:rsid w:val="00B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85A4"/>
  <w15:docId w15:val="{1AA8C6A3-D9B3-4F8C-93FF-397ABBCB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A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0AFC"/>
    <w:pPr>
      <w:ind w:left="720"/>
      <w:contextualSpacing/>
    </w:pPr>
  </w:style>
  <w:style w:type="paragraph" w:styleId="a5">
    <w:name w:val="No Spacing"/>
    <w:uiPriority w:val="1"/>
    <w:qFormat/>
    <w:rsid w:val="00A473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46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tinka.ru/article/osobennosti-sanatsii-polosti-rta-u-detey-rannego-vozrasta/" TargetMode="External"/><Relationship Id="rId13" Type="http://schemas.openxmlformats.org/officeDocument/2006/relationships/hyperlink" Target="https://medaboutme.ru/beremennost-deti/deti-obshe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rtinka.ru/article/osobennosti-sanatsii-polosti-rta-u-detey-rannego-vozrasta/" TargetMode="External"/><Relationship Id="rId12" Type="http://schemas.openxmlformats.org/officeDocument/2006/relationships/hyperlink" Target="https://medaboutme.ru/beremennost-deti/deti-obshe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rtinka.ru/article/osobennosti-sanatsii-polosti-rta-u-detey-rannego-vozrasta/" TargetMode="External"/><Relationship Id="rId11" Type="http://schemas.openxmlformats.org/officeDocument/2006/relationships/hyperlink" Target="https://martinka.ru/article/osobennosti-sanatsii-polosti-rta-u-detey-rannego-vozrasta/" TargetMode="External"/><Relationship Id="rId5" Type="http://schemas.openxmlformats.org/officeDocument/2006/relationships/hyperlink" Target="https://martinka.ru/article/osobennosti-sanatsii-polosti-rta-u-detey-rannego-vozrasta/" TargetMode="External"/><Relationship Id="rId15" Type="http://schemas.openxmlformats.org/officeDocument/2006/relationships/hyperlink" Target="https://medaboutme.ru/articles/osobennosti_sanatsii_polosti_rta_u_detey_mladshego_vozrasta/" TargetMode="External"/><Relationship Id="rId10" Type="http://schemas.openxmlformats.org/officeDocument/2006/relationships/hyperlink" Target="https://martinka.ru/article/osobennosti-sanatsii-polosti-rta-u-detey-rannego-vozras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tinka.ru/article/osobennosti-sanatsii-polosti-rta-u-detey-rannego-vozrasta/" TargetMode="External"/><Relationship Id="rId14" Type="http://schemas.openxmlformats.org/officeDocument/2006/relationships/hyperlink" Target="https://medaboutme.ru/zdorove/servisy/zapis-k-vrachu/stomato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Image&amp;Matros ®</cp:lastModifiedBy>
  <cp:revision>5</cp:revision>
  <dcterms:created xsi:type="dcterms:W3CDTF">2022-03-03T04:38:00Z</dcterms:created>
  <dcterms:modified xsi:type="dcterms:W3CDTF">2022-03-03T07:20:00Z</dcterms:modified>
</cp:coreProperties>
</file>